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</w:rPr>
        <w:t>7</w:t>
      </w:r>
      <w:r>
        <w:rPr>
          <w:rFonts w:ascii="宋体" w:hAnsi="宋体"/>
          <w:b/>
          <w:sz w:val="44"/>
          <w:szCs w:val="44"/>
        </w:rPr>
        <w:t>年享受</w:t>
      </w:r>
      <w:r>
        <w:rPr>
          <w:rFonts w:hint="eastAsia" w:ascii="宋体" w:hAnsi="宋体"/>
          <w:b/>
          <w:sz w:val="44"/>
          <w:szCs w:val="44"/>
        </w:rPr>
        <w:t>企业柔性引才奖励</w:t>
      </w:r>
      <w:r>
        <w:rPr>
          <w:rFonts w:ascii="宋体" w:hAnsi="宋体"/>
          <w:b/>
          <w:sz w:val="44"/>
          <w:szCs w:val="44"/>
        </w:rPr>
        <w:t>申报表</w:t>
      </w:r>
    </w:p>
    <w:p>
      <w:pPr>
        <w:jc w:val="center"/>
        <w:rPr>
          <w:rFonts w:hint="eastAsia" w:ascii="宋体" w:hAnsi="宋体"/>
          <w:b/>
          <w:szCs w:val="21"/>
        </w:rPr>
      </w:pPr>
    </w:p>
    <w:tbl>
      <w:tblPr>
        <w:tblStyle w:val="3"/>
        <w:tblW w:w="889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688"/>
        <w:gridCol w:w="2741"/>
        <w:gridCol w:w="1143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单位地址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2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单位联系人及电话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88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柔性引进人才情况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808080"/>
                <w:szCs w:val="21"/>
              </w:rPr>
            </w:pPr>
            <w:r>
              <w:rPr>
                <w:rFonts w:hint="eastAsia"/>
                <w:b/>
                <w:szCs w:val="21"/>
              </w:rPr>
              <w:t>（指柔性引进《永嘉人才新政十二条》中的第1、2、3、4、5类人才）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人才1姓名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现社保关系何处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最高荣誉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协议起止时间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2017年计税劳动报酬金额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2017年在企工作月数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引进方式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顾问指导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短期兼职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　　对口支援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　技术入股</w:t>
            </w:r>
            <w:r>
              <w:rPr>
                <w:rFonts w:hint="eastAsia"/>
                <w:sz w:val="24"/>
              </w:rPr>
              <w:t xml:space="preserve">□　 </w:t>
            </w:r>
            <w:r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人才2姓名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现社保关系何处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最高荣誉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协议起止时间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2017年计税劳动报酬金额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2017年在企工作月数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引进方式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顾问指导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短期兼职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　　对口支援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　技术入股</w:t>
            </w:r>
            <w:r>
              <w:rPr>
                <w:rFonts w:hint="eastAsia"/>
                <w:sz w:val="24"/>
              </w:rPr>
              <w:t xml:space="preserve">□　 </w:t>
            </w:r>
            <w:r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人才3姓名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现社保关系何处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最高荣誉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协议起止时间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2017年计税劳动报酬金额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2017年在企工作月数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293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引进方式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顾问指导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 短期兼职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　　对口支援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 xml:space="preserve">  　技术入股</w:t>
            </w:r>
            <w:r>
              <w:rPr>
                <w:rFonts w:hint="eastAsia"/>
                <w:sz w:val="24"/>
              </w:rPr>
              <w:t xml:space="preserve">□　 </w:t>
            </w:r>
            <w:r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4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507" w:type="dxa"/>
            <w:gridSpan w:val="4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经审查，以上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位人才在我单位主要从事</w:t>
            </w:r>
            <w:r>
              <w:rPr>
                <w:rFonts w:hint="eastAsia"/>
                <w:szCs w:val="21"/>
                <w:u w:val="single"/>
              </w:rPr>
              <w:t>　　　　　　　　　　　　</w:t>
            </w:r>
            <w:r>
              <w:rPr>
                <w:rFonts w:hint="eastAsia"/>
                <w:szCs w:val="21"/>
              </w:rPr>
              <w:t>等工作，所填写内容属实，符合企业柔性引才奖励条件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　　　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8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主管单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位党委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（党组）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或所在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地乡镇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（街道）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党（工）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委初审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07" w:type="dxa"/>
            <w:gridSpan w:val="4"/>
            <w:vAlign w:val="top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b/>
                <w:szCs w:val="21"/>
              </w:rPr>
              <w:t>说明</w:t>
            </w:r>
            <w:r>
              <w:rPr>
                <w:rFonts w:hint="eastAsia"/>
                <w:szCs w:val="21"/>
              </w:rPr>
              <w:t>：民办非企业单位申报人报主管单位党委（党组）；民营企业申报人报所在地乡镇（街道）党（工）委］</w:t>
            </w: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ind w:firstLine="3780" w:firstLineChars="1800"/>
              <w:rPr>
                <w:rFonts w:hint="eastAsia"/>
                <w:color w:val="FF0000"/>
                <w:szCs w:val="21"/>
              </w:rPr>
            </w:pPr>
          </w:p>
          <w:p>
            <w:pPr>
              <w:spacing w:line="240" w:lineRule="exact"/>
              <w:ind w:firstLine="2835" w:firstLineChars="1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分管领导（签字）：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5145" w:firstLineChars="245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8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07" w:type="dxa"/>
            <w:gridSpan w:val="4"/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</w:tbl>
    <w:p>
      <w:r>
        <w:rPr>
          <w:rFonts w:hint="eastAsia"/>
        </w:rPr>
        <w:t>注：本表须双面打印，表格内容填写要完整、准确。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95D8D"/>
    <w:rsid w:val="6D535020"/>
    <w:rsid w:val="7A0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2018-08-07T09:40:00Z</dcterms:created>
  <dc:creator>ZKL</dc:creator>
  <cp:lastModifiedBy>ZKL</cp:lastModifiedBy>
  <dcterms:modified xsi:type="dcterms:W3CDTF">2018-08-07T09:41:16Z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